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1CD" w:rsidRPr="00852922" w:rsidRDefault="00852922" w:rsidP="000B300C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vi-VN"/>
        </w:rPr>
      </w:pPr>
      <w:r w:rsidRPr="00852922">
        <w:rPr>
          <w:rFonts w:ascii="Times New Roman" w:hAnsi="Times New Roman" w:cs="Times New Roman"/>
          <w:b/>
          <w:bCs/>
          <w:sz w:val="28"/>
          <w:szCs w:val="28"/>
        </w:rPr>
        <w:t>Phụ</w:t>
      </w:r>
      <w:r w:rsidRPr="0085292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lục 02. Báo cáo </w:t>
      </w:r>
      <w:r w:rsidRPr="00852922">
        <w:rPr>
          <w:rFonts w:ascii="Times New Roman" w:hAnsi="Times New Roman" w:cs="Times New Roman"/>
          <w:b/>
          <w:bCs/>
          <w:spacing w:val="-2"/>
          <w:sz w:val="28"/>
          <w:szCs w:val="28"/>
          <w:lang w:val="vi-VN"/>
        </w:rPr>
        <w:t>khó khăn, vướng mắc trong quá trình tổ chức thực hiện</w:t>
      </w:r>
    </w:p>
    <w:p w:rsidR="00852922" w:rsidRDefault="00852922" w:rsidP="00852922">
      <w:pPr>
        <w:jc w:val="center"/>
        <w:rPr>
          <w:rFonts w:ascii="Times New Roman" w:hAnsi="Times New Roman" w:cs="Times New Roman"/>
          <w:spacing w:val="-2"/>
          <w:sz w:val="28"/>
          <w:szCs w:val="28"/>
          <w:lang w:val="vi-VN"/>
        </w:rPr>
      </w:pPr>
    </w:p>
    <w:p w:rsidR="00852922" w:rsidRDefault="00852922" w:rsidP="000B300C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Nhóm khó khăn, vướng mắc do quy định tại nội dung thông tư hướng dẫn</w:t>
      </w:r>
      <w:r w:rsidR="00D71EA9" w:rsidRPr="00D71EA9">
        <w:rPr>
          <w:rFonts w:ascii="Times New Roman" w:hAnsi="Times New Roman" w:cs="Times New Roman"/>
          <w:i/>
          <w:iCs/>
          <w:sz w:val="28"/>
          <w:szCs w:val="28"/>
          <w:lang w:val="vi-VN"/>
        </w:rPr>
        <w:t>(</w:t>
      </w:r>
      <w:r w:rsidR="00D71EA9" w:rsidRPr="00D71EA9">
        <w:rPr>
          <w:rFonts w:ascii="Times New Roman" w:hAnsi="Times New Roman" w:cs="Times New Roman"/>
          <w:i/>
          <w:iCs/>
          <w:sz w:val="28"/>
          <w:szCs w:val="28"/>
          <w:u w:val="single"/>
          <w:lang w:val="vi-VN"/>
        </w:rPr>
        <w:t>Ghi chú</w:t>
      </w:r>
      <w:r w:rsidR="00D71EA9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: </w:t>
      </w:r>
      <w:r w:rsidR="00D71EA9" w:rsidRPr="00D71EA9">
        <w:rPr>
          <w:rFonts w:ascii="Times New Roman" w:hAnsi="Times New Roman" w:cs="Times New Roman"/>
          <w:i/>
          <w:iCs/>
          <w:sz w:val="28"/>
          <w:szCs w:val="28"/>
          <w:lang w:val="vi-VN"/>
        </w:rPr>
        <w:t>Hiện nay đang thực hiện theo văn bản hợp nhất số 13/VBHN-BYT ngày 15/10/2021 của Bộ trưởng Bộ Y tế)</w:t>
      </w:r>
    </w:p>
    <w:p w:rsidR="000505E8" w:rsidRDefault="000505E8" w:rsidP="000B300C">
      <w:pPr>
        <w:pStyle w:val="ListParagraph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Trong đó</w:t>
      </w:r>
      <w:r w:rsidR="00B70C8E">
        <w:rPr>
          <w:rFonts w:ascii="Times New Roman" w:hAnsi="Times New Roman" w:cs="Times New Roman"/>
          <w:sz w:val="28"/>
          <w:szCs w:val="28"/>
          <w:lang w:val="vi-VN"/>
        </w:rPr>
        <w:t>, vướng mắc do quy định tại</w:t>
      </w:r>
      <w:r>
        <w:rPr>
          <w:rFonts w:ascii="Times New Roman" w:hAnsi="Times New Roman" w:cs="Times New Roman"/>
          <w:sz w:val="28"/>
          <w:szCs w:val="28"/>
          <w:lang w:val="vi-VN"/>
        </w:rPr>
        <w:t>:</w:t>
      </w:r>
    </w:p>
    <w:p w:rsidR="000505E8" w:rsidRDefault="000505E8" w:rsidP="000B300C">
      <w:pPr>
        <w:pStyle w:val="ListParagraph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Điều 2:</w:t>
      </w:r>
    </w:p>
    <w:p w:rsidR="000505E8" w:rsidRDefault="000505E8" w:rsidP="000B300C">
      <w:pPr>
        <w:pStyle w:val="ListParagraph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Điều 3:</w:t>
      </w:r>
    </w:p>
    <w:p w:rsidR="000505E8" w:rsidRDefault="000505E8" w:rsidP="000B300C">
      <w:pPr>
        <w:pStyle w:val="ListParagraph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Điều 4:</w:t>
      </w:r>
    </w:p>
    <w:p w:rsidR="000505E8" w:rsidRDefault="000505E8" w:rsidP="000B300C">
      <w:pPr>
        <w:pStyle w:val="ListParagraph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Điều 5</w:t>
      </w:r>
      <w:r w:rsidR="000B300C">
        <w:rPr>
          <w:rFonts w:ascii="Times New Roman" w:hAnsi="Times New Roman" w:cs="Times New Roman"/>
          <w:sz w:val="28"/>
          <w:szCs w:val="28"/>
          <w:lang w:val="vi-VN"/>
        </w:rPr>
        <w:t>:</w:t>
      </w:r>
    </w:p>
    <w:p w:rsidR="000B300C" w:rsidRDefault="000B300C" w:rsidP="000B300C">
      <w:pPr>
        <w:pStyle w:val="ListParagraph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Điều 6:</w:t>
      </w:r>
    </w:p>
    <w:p w:rsidR="000B300C" w:rsidRPr="000B300C" w:rsidRDefault="00852922" w:rsidP="000B300C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Nhóm khó khăn, vướng mắc do quy định tại danh mục thuốc</w:t>
      </w:r>
      <w:r w:rsidR="000505E8">
        <w:rPr>
          <w:rFonts w:ascii="Times New Roman" w:hAnsi="Times New Roman" w:cs="Times New Roman"/>
          <w:sz w:val="28"/>
          <w:szCs w:val="28"/>
          <w:lang w:val="vi-VN"/>
        </w:rPr>
        <w:t xml:space="preserve"> đông y, thuốc từ dược liệu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(Danh mục A) ban hành kèm theo Thông tư số 05/2015/TT-BYT</w:t>
      </w:r>
      <w:r w:rsidR="000B300C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852922" w:rsidRDefault="00852922" w:rsidP="000B300C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Nhóm khó khăn, vướng mắc do quy định tại danh mục </w:t>
      </w:r>
      <w:r w:rsidR="000505E8">
        <w:rPr>
          <w:rFonts w:ascii="Times New Roman" w:hAnsi="Times New Roman" w:cs="Times New Roman"/>
          <w:sz w:val="28"/>
          <w:szCs w:val="28"/>
          <w:lang w:val="vi-VN"/>
        </w:rPr>
        <w:t xml:space="preserve">vị thuốcYHCT (Danh mục B) </w:t>
      </w:r>
      <w:r>
        <w:rPr>
          <w:rFonts w:ascii="Times New Roman" w:hAnsi="Times New Roman" w:cs="Times New Roman"/>
          <w:sz w:val="28"/>
          <w:szCs w:val="28"/>
          <w:lang w:val="vi-VN"/>
        </w:rPr>
        <w:t>ban hành kèm theo Thông tư số 05/2015/TT-BYT</w:t>
      </w:r>
    </w:p>
    <w:p w:rsidR="000B300C" w:rsidRDefault="000B300C" w:rsidP="000B300C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Các khó khăn, vướng mắc liên quan đến thanh toán BHYT do quy định tại các văn bản quy phạm pháp luật khác.</w:t>
      </w:r>
    </w:p>
    <w:p w:rsidR="00D71EA9" w:rsidRPr="000B300C" w:rsidRDefault="00D71EA9" w:rsidP="000B300C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Đề xuất các kiến nghị, giải pháp</w:t>
      </w:r>
    </w:p>
    <w:sectPr w:rsidR="00D71EA9" w:rsidRPr="000B300C" w:rsidSect="000B300C">
      <w:pgSz w:w="11901" w:h="16817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435CB"/>
    <w:multiLevelType w:val="hybridMultilevel"/>
    <w:tmpl w:val="5F165B1A"/>
    <w:lvl w:ilvl="0" w:tplc="A9A83F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efaultTabStop w:val="720"/>
  <w:characterSpacingControl w:val="doNotCompress"/>
  <w:compat/>
  <w:rsids>
    <w:rsidRoot w:val="00852922"/>
    <w:rsid w:val="000505E8"/>
    <w:rsid w:val="000B300C"/>
    <w:rsid w:val="00380836"/>
    <w:rsid w:val="004646A9"/>
    <w:rsid w:val="005C4B3A"/>
    <w:rsid w:val="00852922"/>
    <w:rsid w:val="00B70C8E"/>
    <w:rsid w:val="00C971CD"/>
    <w:rsid w:val="00D71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8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29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Vụ Bảo hiểm y tế - Bộ Y tế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Quốc Toản</dc:creator>
  <cp:keywords/>
  <dc:description/>
  <cp:lastModifiedBy>SkyUN.Org</cp:lastModifiedBy>
  <cp:revision>3</cp:revision>
  <dcterms:created xsi:type="dcterms:W3CDTF">2022-09-07T14:35:00Z</dcterms:created>
  <dcterms:modified xsi:type="dcterms:W3CDTF">2022-09-19T03:40:00Z</dcterms:modified>
</cp:coreProperties>
</file>